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534" w:rsidRPr="00333534" w:rsidRDefault="00333534" w:rsidP="0033353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3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C52700" wp14:editId="2C75FF5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34" w:rsidRPr="00333534" w:rsidRDefault="00333534" w:rsidP="0033353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534" w:rsidRPr="00333534" w:rsidRDefault="00333534" w:rsidP="0033353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353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353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353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33534" w:rsidRPr="00333534" w:rsidRDefault="00333534" w:rsidP="00333534">
      <w:pPr>
        <w:widowControl/>
        <w:tabs>
          <w:tab w:val="left" w:pos="5103"/>
        </w:tabs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3534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353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33534" w:rsidRPr="00333534" w:rsidRDefault="00333534" w:rsidP="0033353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3534" w:rsidRPr="00333534" w:rsidRDefault="00333534" w:rsidP="0033353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3353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F0EBB">
        <w:rPr>
          <w:rFonts w:ascii="Times New Roman" w:hAnsi="Times New Roman" w:cs="Times New Roman"/>
          <w:sz w:val="28"/>
          <w:szCs w:val="28"/>
          <w:lang w:eastAsia="en-US"/>
        </w:rPr>
        <w:t>29.12.2020</w:t>
      </w:r>
      <w:r w:rsidRPr="003335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0EB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33353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EF0EBB">
        <w:rPr>
          <w:rFonts w:ascii="Times New Roman" w:hAnsi="Times New Roman" w:cs="Times New Roman"/>
          <w:sz w:val="28"/>
          <w:szCs w:val="28"/>
          <w:lang w:eastAsia="en-US"/>
        </w:rPr>
        <w:t>361</w:t>
      </w:r>
    </w:p>
    <w:p w:rsidR="00333534" w:rsidRPr="00333534" w:rsidRDefault="00333534" w:rsidP="0033353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3353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33534" w:rsidRPr="00333534" w:rsidRDefault="00333534" w:rsidP="0033353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534" w:rsidRPr="00333534" w:rsidRDefault="00333534" w:rsidP="0033353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91F" w:rsidRPr="00D17707" w:rsidRDefault="005E291F" w:rsidP="00333534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2E3640" w:rsidRPr="00D17707">
        <w:rPr>
          <w:rFonts w:ascii="PT Astra Serif" w:hAnsi="PT Astra Serif" w:cs="Times New Roman"/>
          <w:sz w:val="28"/>
          <w:szCs w:val="28"/>
        </w:rPr>
        <w:t>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Pr="00D17707" w:rsidRDefault="00A537B8" w:rsidP="00333534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D17707" w:rsidRDefault="00333534" w:rsidP="00333534">
      <w:pPr>
        <w:pStyle w:val="af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5E291F" w:rsidRPr="00D17707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D17707">
        <w:rPr>
          <w:rFonts w:ascii="PT Astra Serif" w:hAnsi="PT Astra Serif" w:cs="Times New Roman"/>
          <w:sz w:val="28"/>
          <w:szCs w:val="28"/>
        </w:rPr>
        <w:t>ансийского района на 2019 – 2022</w:t>
      </w:r>
      <w:r w:rsidR="005E291F" w:rsidRPr="00D1770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D17707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DB61FB" w:rsidRPr="00D17707">
        <w:rPr>
          <w:rFonts w:ascii="PT Astra Serif" w:hAnsi="PT Astra Serif" w:cs="Times New Roman"/>
          <w:sz w:val="28"/>
          <w:szCs w:val="28"/>
        </w:rPr>
        <w:t>:</w:t>
      </w:r>
    </w:p>
    <w:p w:rsidR="003A3C03" w:rsidRPr="00D17707" w:rsidRDefault="00DB61FB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1.1. </w:t>
      </w:r>
      <w:r w:rsidR="003A3C03" w:rsidRPr="00D17707">
        <w:rPr>
          <w:rFonts w:ascii="PT Astra Serif" w:hAnsi="PT Astra Serif"/>
          <w:sz w:val="28"/>
          <w:szCs w:val="28"/>
        </w:rPr>
        <w:t xml:space="preserve">В заголовке и в пункте 1 постановления слова </w:t>
      </w:r>
      <w:r w:rsidR="004423AE" w:rsidRPr="00D17707">
        <w:rPr>
          <w:rFonts w:ascii="PT Astra Serif" w:hAnsi="PT Astra Serif"/>
          <w:sz w:val="28"/>
          <w:szCs w:val="28"/>
        </w:rPr>
        <w:br/>
      </w:r>
      <w:r w:rsidR="003A3C03" w:rsidRPr="00D17707">
        <w:rPr>
          <w:rFonts w:ascii="PT Astra Serif" w:hAnsi="PT Astra Serif"/>
          <w:sz w:val="28"/>
          <w:szCs w:val="28"/>
        </w:rPr>
        <w:t>«на 2019 – 202</w:t>
      </w:r>
      <w:r w:rsidR="002E3640" w:rsidRPr="00D17707">
        <w:rPr>
          <w:rFonts w:ascii="PT Astra Serif" w:hAnsi="PT Astra Serif"/>
          <w:sz w:val="28"/>
          <w:szCs w:val="28"/>
        </w:rPr>
        <w:t>2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 заменить словами «на 2019 – 202</w:t>
      </w:r>
      <w:r w:rsidR="002E3640" w:rsidRPr="00D17707">
        <w:rPr>
          <w:rFonts w:ascii="PT Astra Serif" w:hAnsi="PT Astra Serif"/>
          <w:sz w:val="28"/>
          <w:szCs w:val="28"/>
        </w:rPr>
        <w:t>3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годы».</w:t>
      </w:r>
    </w:p>
    <w:p w:rsidR="00DB61FB" w:rsidRPr="00D17707" w:rsidRDefault="00DB61FB" w:rsidP="00333534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1.2. Приложение к постановлению изложить в следующей редакции:</w:t>
      </w:r>
    </w:p>
    <w:p w:rsidR="00A537B8" w:rsidRPr="00D17707" w:rsidRDefault="005E291F" w:rsidP="00333534">
      <w:pPr>
        <w:pStyle w:val="af1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8E04A5"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333534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333534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333534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333534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333534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333534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333534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D17707" w:rsidRDefault="00A537B8" w:rsidP="00333534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333534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333534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333534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333534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333534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333534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333534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D17707" w:rsidRDefault="00A537B8" w:rsidP="00333534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D17707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</w:p>
          <w:p w:rsidR="00A537B8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</w:p>
          <w:p w:rsidR="00B92AF3" w:rsidRPr="00D17707" w:rsidRDefault="00B92AF3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тиража выпуска информационных полос газеты «Наш район» в рамках утвержденного муниципального задания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на уровне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2796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полос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формата А3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уровне </w:t>
            </w:r>
            <w:r w:rsidR="00A65C00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  <w:p w:rsidR="00630919" w:rsidRDefault="002874B2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  <w:p w:rsidR="00B92AF3" w:rsidRPr="00D17707" w:rsidRDefault="00B92AF3" w:rsidP="00333534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. Сохранение годового объема тиража информационных полос газеты «Наш район» в рамках утвержденного муниципального задания на уровне </w:t>
            </w:r>
            <w:r w:rsidR="008A5538" w:rsidRPr="008A5538">
              <w:rPr>
                <w:rFonts w:ascii="PT Astra Serif" w:hAnsi="PT Astra Serif" w:cs="Times New Roman"/>
                <w:sz w:val="28"/>
                <w:szCs w:val="28"/>
              </w:rPr>
              <w:t xml:space="preserve">1226299 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>полос формата А2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Сроки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A537B8" w:rsidRPr="00D17707" w:rsidRDefault="00FC473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33534">
              <w:rPr>
                <w:rFonts w:ascii="PT Astra Serif" w:hAnsi="PT Astra Serif" w:cs="Times New Roman"/>
                <w:sz w:val="28"/>
                <w:szCs w:val="28"/>
              </w:rPr>
              <w:t xml:space="preserve">38617,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F139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16508,1</w:t>
            </w:r>
            <w:r w:rsidR="002257A4" w:rsidRPr="000361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bookmarkEnd w:id="9"/>
          <w:bookmarkEnd w:id="10"/>
          <w:p w:rsidR="00070BE4" w:rsidRPr="00D17707" w:rsidRDefault="00070BE4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Pr="00BD2807">
              <w:rPr>
                <w:rFonts w:ascii="PT Astra Serif" w:hAnsi="PT Astra Serif" w:cs="Times New Roman"/>
                <w:sz w:val="28"/>
                <w:szCs w:val="28"/>
              </w:rPr>
              <w:t>5060,5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0068D9" w:rsidRPr="00D17707" w:rsidRDefault="00DB61FB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  <w:p w:rsidR="004F139C" w:rsidRPr="00D17707" w:rsidRDefault="00D307DC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333534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333534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>УИТ ХМр</w:t>
      </w:r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Реализация Программы представляет собой скоординированные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срокам и направлениям действия исполнителей конкретных мероприятий, субъектов финансовой поддержки и будет осуществляться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 xml:space="preserve">на основе муниципальных контрактов (договоров), направленных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 xml:space="preserve">на реализацию конкретных мероприятий, в соответствии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Федерации.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</w:t>
      </w:r>
      <w:r w:rsidR="00333534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(или) Думой Ханты-Мансийского района;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333534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333534">
      <w:pPr>
        <w:rPr>
          <w:rFonts w:ascii="PT Astra Serif" w:hAnsi="PT Astra Serif" w:cs="Times New Roman"/>
          <w:sz w:val="28"/>
          <w:szCs w:val="28"/>
        </w:rPr>
        <w:sectPr w:rsidR="00A537B8" w:rsidRPr="00D17707" w:rsidSect="00333534">
          <w:headerReference w:type="default" r:id="rId9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333534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333534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333534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№ пока-зателя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333534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333534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управления», рассчитывается по соответствующей форме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 = (∑Тп) / Кинц, где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Кинц – количество инцидентов информационной безопасности, в результате которых нарушена доступность интернет-ресурсов администрации района в результате компьютерных атак;</w:t>
            </w:r>
          </w:p>
          <w:p w:rsidR="00333534" w:rsidRDefault="00EF0EBB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от 07.05.2018 № 204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B92AF3" w:rsidRPr="00D1770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D17707" w:rsidRDefault="002162D4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D17707" w:rsidRDefault="00B92AF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C77063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Default="00C7706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333534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63" w:rsidRPr="00D17707" w:rsidRDefault="00C77063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03" w:rsidRPr="00194903" w:rsidRDefault="0019490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194903" w:rsidRPr="00194903" w:rsidRDefault="0019490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= (ФОП : СЧ) x 100 %, где:</w:t>
            </w:r>
          </w:p>
          <w:p w:rsidR="00194903" w:rsidRPr="00194903" w:rsidRDefault="0019490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94903" w:rsidRPr="00194903" w:rsidRDefault="0019490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C77063" w:rsidRPr="00D17707" w:rsidRDefault="00194903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jc w:val="center"/>
              <w:rPr>
                <w:rFonts w:ascii="PT Astra Serif" w:hAnsi="PT Astra Serif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D17707">
              <w:rPr>
                <w:rFonts w:ascii="PT Astra Serif" w:hAnsi="PT Astra Serif" w:cs="Times New Roman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N = ПЭУ / ПУ * 100</w:t>
            </w:r>
            <w:r w:rsidR="0033353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государственных и муниципальных услуг оказываемых органами администрации Ханты-Мансийского района;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Указ Президента Р</w:t>
            </w:r>
            <w:r w:rsidR="00333534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333534">
              <w:rPr>
                <w:rFonts w:ascii="PT Astra Serif" w:hAnsi="PT Astra Serif" w:cs="Times New Roman"/>
                <w:sz w:val="24"/>
                <w:szCs w:val="24"/>
              </w:rPr>
              <w:t>едерации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от 07.05.2012 № 601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jc w:val="center"/>
              <w:rPr>
                <w:rFonts w:ascii="PT Astra Serif" w:hAnsi="PT Astra Serif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D17707">
              <w:rPr>
                <w:rFonts w:ascii="PT Astra Serif" w:hAnsi="PT Astra Serif" w:cs="Times New Roman"/>
              </w:rPr>
              <w:t>8</w:t>
            </w:r>
            <w:r w:rsidR="00333534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 xml:space="preserve">Стоимостная доля закупаемого и (или) арендуемого органами администрации Ханты-Мансийского района и подведомственными учреждениями отечественного </w:t>
            </w:r>
            <w:r w:rsidRPr="00D17707">
              <w:rPr>
                <w:rFonts w:ascii="PT Astra Serif" w:hAnsi="PT Astra Serif" w:cs="Times New Roman"/>
                <w:lang w:eastAsia="ru-RU"/>
              </w:rPr>
              <w:lastRenderedPageBreak/>
              <w:t>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lastRenderedPageBreak/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33534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 = (Зрпо / Зпо) * 100, где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Допо – стоимостная доля закупаемого и (или) арендуемого органами администрации Ханты-Мансийского района и подведомственными учреждениями отечественного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программного обеспечения, процент;</w:t>
            </w:r>
          </w:p>
          <w:p w:rsidR="00333534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Зрпо – затраты органов администрации Ханты-Мансийского района и подведомственных учреждений на приобретение российского программного обеспечения,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тыс. рублей;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Зпо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EF0EBB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33534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  <w:tr w:rsidR="00B92AF3" w:rsidRPr="000057A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объем тиража информационных полос газеты «Наш район» в рамках утвержденного муниципального задания, полос формата А2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2AF3" w:rsidRPr="000057A7" w:rsidRDefault="008A5538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2AF3" w:rsidRPr="000057A7" w:rsidRDefault="008A5538" w:rsidP="00333534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0057A7" w:rsidRDefault="00B92AF3" w:rsidP="00333534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является абсолютным показателем, который получен на основании данных накладных полиграфического предприятия, оказывающего услуги по печатанию газеты</w:t>
            </w:r>
          </w:p>
        </w:tc>
      </w:tr>
    </w:tbl>
    <w:p w:rsidR="00290A4A" w:rsidRPr="00333534" w:rsidRDefault="00290A4A" w:rsidP="00333534">
      <w:pPr>
        <w:pStyle w:val="af1"/>
        <w:rPr>
          <w:rFonts w:ascii="PT Astra Serif" w:hAnsi="PT Astra Serif" w:cs="Times New Roman"/>
          <w:sz w:val="18"/>
          <w:szCs w:val="28"/>
        </w:rPr>
      </w:pPr>
    </w:p>
    <w:p w:rsidR="00A537B8" w:rsidRPr="00D17707" w:rsidRDefault="00C65DEF" w:rsidP="00333534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333534" w:rsidRDefault="00A537B8" w:rsidP="00333534">
      <w:pPr>
        <w:widowControl/>
        <w:autoSpaceDE/>
        <w:jc w:val="center"/>
        <w:rPr>
          <w:rFonts w:ascii="PT Astra Serif" w:hAnsi="PT Astra Serif" w:cs="Times New Roman"/>
          <w:sz w:val="12"/>
          <w:szCs w:val="28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основно-</w:t>
            </w: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 меро-приятия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Основные мероприятия муниципальной </w:t>
            </w: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Ответственный исполнитель (соисполнитель)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финансиро-вания</w:t>
            </w:r>
          </w:p>
        </w:tc>
        <w:tc>
          <w:tcPr>
            <w:tcW w:w="6338" w:type="dxa"/>
            <w:gridSpan w:val="6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333534" w:rsidTr="00333534">
        <w:trPr>
          <w:trHeight w:val="20"/>
        </w:trPr>
        <w:tc>
          <w:tcPr>
            <w:tcW w:w="1155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shd w:val="clear" w:color="000000" w:fill="FFFFFF"/>
            <w:hideMark/>
          </w:tcPr>
          <w:p w:rsidR="00394FD6" w:rsidRPr="00333534" w:rsidRDefault="00394FD6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8166,3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3067,9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3777,0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8166,3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3067,9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3777,0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521,4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075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</w:t>
            </w:r>
            <w:r w:rsidR="00075DBE">
              <w:rPr>
                <w:rFonts w:ascii="Times New Roman" w:hAnsi="Times New Roman" w:cs="Times New Roman"/>
                <w:color w:val="000000"/>
              </w:rPr>
              <w:t>0</w:t>
            </w: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521,4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655,9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655,9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585,0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327,0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585,0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327,0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6404,0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2804,0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2800,0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6404,0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2804,0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2800,0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709,2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225,7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233,5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709,2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225,7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233,5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безопасности информации в </w:t>
            </w: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</w:t>
            </w: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7363,2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2303,0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333534" w:rsidRDefault="004F139C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7363,2</w:t>
            </w:r>
          </w:p>
        </w:tc>
        <w:tc>
          <w:tcPr>
            <w:tcW w:w="1041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2303,0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4F139C" w:rsidRPr="00333534" w:rsidRDefault="004F139C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6, 9)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18902,9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9801,4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9101,5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18902,9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9801,4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9101,5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3475,6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1810,0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1155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3475,6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1810,0</w:t>
            </w:r>
          </w:p>
        </w:tc>
        <w:tc>
          <w:tcPr>
            <w:tcW w:w="1064" w:type="dxa"/>
            <w:shd w:val="clear" w:color="000000" w:fill="FFFFFF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38617,2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38617,2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38617,2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38617,2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16238,8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5596,7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16238,8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5596,7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5060,5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(МАУ ХМР «Редакция газеты «Наш район»)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11467,0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333534" w:rsidTr="00333534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333534" w:rsidRDefault="002257A4" w:rsidP="003335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3534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11467,0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hideMark/>
          </w:tcPr>
          <w:p w:rsidR="002257A4" w:rsidRPr="00333534" w:rsidRDefault="002257A4" w:rsidP="00333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4879EC" w:rsidRPr="00411D07" w:rsidRDefault="004879EC" w:rsidP="00333534">
      <w:pPr>
        <w:jc w:val="right"/>
        <w:rPr>
          <w:rFonts w:ascii="PT Astra Serif" w:hAnsi="PT Astra Serif" w:cs="Times New Roman"/>
          <w:sz w:val="18"/>
          <w:szCs w:val="28"/>
        </w:rPr>
      </w:pPr>
    </w:p>
    <w:p w:rsidR="005122ED" w:rsidRPr="00D17707" w:rsidRDefault="005122ED" w:rsidP="00333534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333534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Pr="00D17707" w:rsidRDefault="00D307DC" w:rsidP="00333534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</w:t>
      </w:r>
      <w:r w:rsidR="002162D4">
        <w:rPr>
          <w:rFonts w:ascii="PT Astra Serif" w:hAnsi="PT Astra Serif" w:cs="Times New Roman"/>
          <w:sz w:val="28"/>
          <w:szCs w:val="28"/>
        </w:rPr>
        <w:t xml:space="preserve">национальных </w:t>
      </w:r>
      <w:r w:rsidRPr="00D17707">
        <w:rPr>
          <w:rFonts w:ascii="PT Astra Serif" w:hAnsi="PT Astra Serif" w:cs="Times New Roman"/>
          <w:sz w:val="28"/>
          <w:szCs w:val="28"/>
        </w:rPr>
        <w:t xml:space="preserve">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333534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5122ED" w:rsidRPr="00075DBE" w:rsidRDefault="00F43792" w:rsidP="0033353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</w:rPr>
      </w:pPr>
      <w:r w:rsidRPr="00075DBE">
        <w:rPr>
          <w:rFonts w:ascii="Times New Roman" w:hAnsi="Times New Roman" w:cs="Times New Roman"/>
          <w:sz w:val="22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411D07" w:rsidRDefault="00F43792" w:rsidP="00333534">
      <w:pPr>
        <w:rPr>
          <w:rFonts w:ascii="PT Astra Serif" w:hAnsi="PT Astra Serif" w:cs="Times New Roman"/>
          <w:sz w:val="10"/>
          <w:szCs w:val="28"/>
        </w:rPr>
      </w:pPr>
    </w:p>
    <w:p w:rsidR="00133D98" w:rsidRPr="00D17707" w:rsidRDefault="00133D98" w:rsidP="00333534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Таблица 4</w:t>
      </w:r>
    </w:p>
    <w:p w:rsidR="00133D98" w:rsidRPr="00D17707" w:rsidRDefault="00133D98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964"/>
        <w:gridCol w:w="1168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Значение показателя на момент окончания реализации </w:t>
            </w:r>
            <w:r w:rsidRPr="00D17707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92AF3" w:rsidRPr="00B92AF3" w:rsidTr="00411D07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92AF3" w:rsidRPr="00B92AF3" w:rsidTr="00411D07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33353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Полоса формата А2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8A5538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538">
              <w:rPr>
                <w:rFonts w:ascii="PT Astra Serif" w:hAnsi="PT Astra Serif"/>
                <w:sz w:val="28"/>
                <w:szCs w:val="28"/>
              </w:rPr>
              <w:t>1226299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B92AF3" w:rsidRDefault="00B92AF3" w:rsidP="00411D0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537B8" w:rsidRPr="00D17707" w:rsidRDefault="00A537B8" w:rsidP="00333534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FC7C45" w:rsidP="00333534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6</w:t>
      </w:r>
    </w:p>
    <w:p w:rsidR="00A537B8" w:rsidRPr="00D17707" w:rsidRDefault="00A537B8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411D07" w:rsidP="00333534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*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D17707" w:rsidRDefault="00A537B8" w:rsidP="00333534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7</w:t>
      </w:r>
    </w:p>
    <w:p w:rsidR="00A537B8" w:rsidRPr="00D17707" w:rsidRDefault="00A537B8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33353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333534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411D07" w:rsidRDefault="000F1728" w:rsidP="00333534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sz w:val="22"/>
          <w:szCs w:val="22"/>
          <w:lang w:eastAsia="ru-RU"/>
        </w:rPr>
      </w:pPr>
      <w:r w:rsidRPr="00411D07">
        <w:rPr>
          <w:rFonts w:ascii="PT Astra Serif" w:hAnsi="PT Astra Serif" w:cs="Times New Roman"/>
          <w:sz w:val="22"/>
          <w:szCs w:val="22"/>
          <w:lang w:eastAsia="ru-RU"/>
        </w:rPr>
        <w:t>*</w:t>
      </w:r>
      <w:r w:rsidR="008A2E54" w:rsidRPr="00411D07">
        <w:rPr>
          <w:rFonts w:ascii="PT Astra Serif" w:hAnsi="PT Astra Serif" w:cs="Times New Roman"/>
          <w:sz w:val="22"/>
          <w:szCs w:val="22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411D07">
        <w:rPr>
          <w:rFonts w:ascii="PT Astra Serif" w:hAnsi="PT Astra Serif" w:cs="Times New Roman"/>
          <w:color w:val="000000"/>
          <w:sz w:val="22"/>
          <w:szCs w:val="22"/>
          <w:lang w:eastAsia="ru-RU"/>
        </w:rPr>
        <w:t>бъекты социально-культурного и коммунально-бытового назначения отсутствую</w:t>
      </w:r>
      <w:r w:rsidRPr="00411D07">
        <w:rPr>
          <w:rFonts w:ascii="PT Astra Serif" w:hAnsi="PT Astra Serif" w:cs="Times New Roman"/>
          <w:color w:val="000000"/>
          <w:sz w:val="22"/>
          <w:szCs w:val="22"/>
          <w:lang w:eastAsia="ru-RU"/>
        </w:rPr>
        <w:t>т.</w:t>
      </w:r>
    </w:p>
    <w:p w:rsidR="00633C9C" w:rsidRPr="00D17707" w:rsidRDefault="00D307DC" w:rsidP="00333534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9</w:t>
      </w:r>
    </w:p>
    <w:p w:rsidR="00633C9C" w:rsidRPr="00D17707" w:rsidRDefault="00633C9C" w:rsidP="00333534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lastRenderedPageBreak/>
        <w:t>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</w:t>
      </w:r>
      <w:r w:rsidR="00411D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2024 годы*</w:t>
      </w:r>
    </w:p>
    <w:p w:rsidR="00633C9C" w:rsidRPr="00411D07" w:rsidRDefault="00633C9C" w:rsidP="00333534">
      <w:pPr>
        <w:ind w:firstLine="709"/>
        <w:jc w:val="center"/>
        <w:rPr>
          <w:rFonts w:ascii="PT Astra Serif" w:eastAsia="Arial Unicode MS" w:hAnsi="PT Astra Serif" w:cs="Times New Roman"/>
          <w:sz w:val="1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направленные </w:t>
            </w:r>
            <w:r w:rsidR="002162D4">
              <w:rPr>
                <w:rFonts w:ascii="PT Astra Serif" w:eastAsia="Arial Unicode MS" w:hAnsi="PT Astra Serif"/>
                <w:sz w:val="28"/>
                <w:szCs w:val="28"/>
              </w:rPr>
              <w:t>н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а достижение 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</w:p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333534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411D07" w:rsidRDefault="00633C9C" w:rsidP="00333534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sz w:val="22"/>
          <w:szCs w:val="22"/>
        </w:rPr>
      </w:pPr>
      <w:r w:rsidRPr="00411D07">
        <w:rPr>
          <w:rFonts w:ascii="PT Astra Serif" w:eastAsia="Arial Unicode MS" w:hAnsi="PT Astra Serif" w:cs="Times New Roman"/>
          <w:sz w:val="22"/>
          <w:szCs w:val="22"/>
        </w:rPr>
        <w:t>*План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 w:rsidRPr="00411D07">
        <w:rPr>
          <w:rFonts w:ascii="PT Astra Serif" w:eastAsia="Arial Unicode MS" w:hAnsi="PT Astra Serif" w:cs="Times New Roman"/>
          <w:sz w:val="22"/>
          <w:szCs w:val="22"/>
        </w:rPr>
        <w:t>,</w:t>
      </w:r>
      <w:r w:rsidRPr="00411D07">
        <w:rPr>
          <w:rFonts w:ascii="PT Astra Serif" w:eastAsia="Arial Unicode MS" w:hAnsi="PT Astra Serif" w:cs="Times New Roman"/>
          <w:sz w:val="22"/>
          <w:szCs w:val="22"/>
        </w:rPr>
        <w:t xml:space="preserve"> на 2019</w:t>
      </w:r>
      <w:r w:rsidR="00632024" w:rsidRPr="00411D07">
        <w:rPr>
          <w:rFonts w:ascii="PT Astra Serif" w:eastAsia="Arial Unicode MS" w:hAnsi="PT Astra Serif" w:cs="Times New Roman"/>
          <w:sz w:val="22"/>
          <w:szCs w:val="22"/>
        </w:rPr>
        <w:t xml:space="preserve"> – </w:t>
      </w:r>
      <w:r w:rsidRPr="00411D07">
        <w:rPr>
          <w:rFonts w:ascii="PT Astra Serif" w:eastAsia="Arial Unicode MS" w:hAnsi="PT Astra Serif" w:cs="Times New Roman"/>
          <w:sz w:val="22"/>
          <w:szCs w:val="22"/>
        </w:rPr>
        <w:t>2024 годы отсутствует.</w:t>
      </w:r>
      <w:r w:rsidR="000F1728" w:rsidRPr="00411D07">
        <w:rPr>
          <w:rFonts w:ascii="PT Astra Serif" w:hAnsi="PT Astra Serif" w:cs="Times New Roman"/>
          <w:sz w:val="28"/>
          <w:szCs w:val="22"/>
        </w:rPr>
        <w:t>».</w:t>
      </w:r>
    </w:p>
    <w:p w:rsidR="00411D07" w:rsidRPr="00D17707" w:rsidRDefault="00411D07" w:rsidP="00411D07">
      <w:pPr>
        <w:pStyle w:val="af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707">
        <w:rPr>
          <w:rFonts w:ascii="PT Astra Serif" w:hAnsi="PT Astra Serif" w:cs="Times New Roman"/>
          <w:sz w:val="28"/>
          <w:szCs w:val="28"/>
        </w:rPr>
        <w:t xml:space="preserve">. </w:t>
      </w:r>
      <w:r w:rsidRPr="00494256">
        <w:rPr>
          <w:rFonts w:ascii="PT Astra Serif" w:hAnsi="PT Astra Serif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ascii="PT Astra Serif" w:hAnsi="PT Astra Serif" w:cs="Times New Roman"/>
          <w:sz w:val="28"/>
          <w:szCs w:val="28"/>
        </w:rPr>
        <w:t>трации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.</w:t>
      </w:r>
    </w:p>
    <w:p w:rsidR="00DF2208" w:rsidRPr="00D17707" w:rsidRDefault="00411D07" w:rsidP="00333534">
      <w:pPr>
        <w:pStyle w:val="af1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F2208" w:rsidRPr="00D17707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333534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4. Контроль за выполнением постановления возложить на заместителя главы района, курирующего деятельность управления по информационным технологиям.</w:t>
      </w:r>
    </w:p>
    <w:p w:rsidR="00DF2208" w:rsidRPr="00D17707" w:rsidRDefault="00DF2208" w:rsidP="00333534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333534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333534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632024" w:rsidRPr="00D17707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</w:p>
    <w:p w:rsidR="00333534" w:rsidRPr="00D17707" w:rsidRDefault="00333534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</w:p>
    <w:sectPr w:rsidR="00333534" w:rsidRPr="00D17707" w:rsidSect="00333534">
      <w:headerReference w:type="even" r:id="rId12"/>
      <w:headerReference w:type="default" r:id="rId13"/>
      <w:headerReference w:type="first" r:id="rId14"/>
      <w:pgSz w:w="16838" w:h="11906" w:orient="landscape"/>
      <w:pgMar w:top="1418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34" w:rsidRDefault="00333534">
      <w:r>
        <w:separator/>
      </w:r>
    </w:p>
  </w:endnote>
  <w:endnote w:type="continuationSeparator" w:id="0">
    <w:p w:rsidR="00333534" w:rsidRDefault="0033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34" w:rsidRDefault="00333534">
      <w:r>
        <w:separator/>
      </w:r>
    </w:p>
  </w:footnote>
  <w:footnote w:type="continuationSeparator" w:id="0">
    <w:p w:rsidR="00333534" w:rsidRDefault="0033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34" w:rsidRPr="00744012" w:rsidRDefault="00333534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EF0EBB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34" w:rsidRDefault="003335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34" w:rsidRPr="00F45327" w:rsidRDefault="00333534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EF0EBB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34" w:rsidRDefault="003335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57A7"/>
    <w:rsid w:val="000068D9"/>
    <w:rsid w:val="00011C62"/>
    <w:rsid w:val="0003616C"/>
    <w:rsid w:val="0004479D"/>
    <w:rsid w:val="00070BE4"/>
    <w:rsid w:val="00075DBE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94903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162D4"/>
    <w:rsid w:val="00223496"/>
    <w:rsid w:val="002257A4"/>
    <w:rsid w:val="00255A05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33534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1D07"/>
    <w:rsid w:val="00412AE6"/>
    <w:rsid w:val="0042771D"/>
    <w:rsid w:val="004423AE"/>
    <w:rsid w:val="00467750"/>
    <w:rsid w:val="00484562"/>
    <w:rsid w:val="00484634"/>
    <w:rsid w:val="00486E41"/>
    <w:rsid w:val="004879EC"/>
    <w:rsid w:val="00494256"/>
    <w:rsid w:val="00495385"/>
    <w:rsid w:val="004A25F8"/>
    <w:rsid w:val="004A267C"/>
    <w:rsid w:val="004D75DC"/>
    <w:rsid w:val="004E412A"/>
    <w:rsid w:val="004E6F80"/>
    <w:rsid w:val="004F139C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D342F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A5538"/>
    <w:rsid w:val="008B283F"/>
    <w:rsid w:val="008C734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5C00"/>
    <w:rsid w:val="00A67D4A"/>
    <w:rsid w:val="00A93AAF"/>
    <w:rsid w:val="00AB556C"/>
    <w:rsid w:val="00AC7E44"/>
    <w:rsid w:val="00AD17EC"/>
    <w:rsid w:val="00AD5396"/>
    <w:rsid w:val="00AE109C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2AF3"/>
    <w:rsid w:val="00B97582"/>
    <w:rsid w:val="00BA047D"/>
    <w:rsid w:val="00C11F25"/>
    <w:rsid w:val="00C122A7"/>
    <w:rsid w:val="00C14F38"/>
    <w:rsid w:val="00C20BAF"/>
    <w:rsid w:val="00C24E5C"/>
    <w:rsid w:val="00C42B6D"/>
    <w:rsid w:val="00C65DEF"/>
    <w:rsid w:val="00C66B7D"/>
    <w:rsid w:val="00C67625"/>
    <w:rsid w:val="00C77063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66247"/>
    <w:rsid w:val="00D724A5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936D2"/>
    <w:rsid w:val="00EB772A"/>
    <w:rsid w:val="00ED2BA2"/>
    <w:rsid w:val="00ED6448"/>
    <w:rsid w:val="00EF0EBB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10B2-77C3-4586-965A-19CC4B5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8</cp:revision>
  <cp:lastPrinted>2020-12-29T11:51:00Z</cp:lastPrinted>
  <dcterms:created xsi:type="dcterms:W3CDTF">2020-12-02T09:39:00Z</dcterms:created>
  <dcterms:modified xsi:type="dcterms:W3CDTF">2020-12-29T11:51:00Z</dcterms:modified>
</cp:coreProperties>
</file>